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63B22968"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1EDB739D"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3EF057B" w14:textId="77777777" w:rsidR="008B3DDA" w:rsidRDefault="008B3DDA" w:rsidP="008B3DDA">
            <w:pPr>
              <w:pStyle w:val="Untertitel"/>
            </w:pPr>
            <w:r>
              <w:t>Ort, Datum</w:t>
            </w:r>
          </w:p>
        </w:tc>
      </w:tr>
      <w:tr w:rsidR="008B3DDA" w14:paraId="793CD633"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4EB5FEF"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14CC35E9" w14:textId="77777777" w:rsidR="008B3DDA" w:rsidRDefault="008B3DDA" w:rsidP="008B3DDA">
            <w:pPr>
              <w:pStyle w:val="Untertitel"/>
            </w:pPr>
          </w:p>
        </w:tc>
      </w:tr>
      <w:tr w:rsidR="008B3DDA" w14:paraId="14C466F3"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DF26953"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proofErr w:type="gramStart"/>
            <w:r w:rsidRPr="006D31A5">
              <w:rPr>
                <w:color w:val="FFFFFF" w:themeColor="background1"/>
              </w:rPr>
              <w:t>…….</w:t>
            </w:r>
            <w:proofErr w:type="gramEnd"/>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47BF664D"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248742"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DAE3CFC"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30667F0B" w14:textId="77777777" w:rsidR="008B3DDA" w:rsidRDefault="008B3DDA" w:rsidP="008B3DDA">
            <w:pPr>
              <w:pStyle w:val="Untertitel"/>
              <w:jc w:val="left"/>
            </w:pPr>
          </w:p>
        </w:tc>
      </w:tr>
      <w:tr w:rsidR="003C1F14" w14:paraId="79CA4F3C"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7F65ED01" w14:textId="02F665F3" w:rsidR="003C1F14" w:rsidRPr="00635EE7" w:rsidRDefault="003C1F14">
            <w:pPr>
              <w:pStyle w:val="Untertitel"/>
              <w:jc w:val="left"/>
              <w:rPr>
                <w:color w:val="auto"/>
              </w:rPr>
            </w:pPr>
            <w:r w:rsidRPr="00635EE7">
              <w:rPr>
                <w:color w:val="auto"/>
              </w:rPr>
              <w:t>Vergabeverfahren</w:t>
            </w:r>
            <w:r w:rsidR="00635EE7">
              <w:rPr>
                <w:color w:val="auto"/>
              </w:rPr>
              <w:t>:</w:t>
            </w:r>
          </w:p>
        </w:tc>
        <w:tc>
          <w:tcPr>
            <w:tcW w:w="4412" w:type="dxa"/>
            <w:tcBorders>
              <w:top w:val="single" w:sz="4" w:space="0" w:color="auto"/>
              <w:left w:val="single" w:sz="4" w:space="0" w:color="auto"/>
              <w:bottom w:val="nil"/>
              <w:right w:val="single" w:sz="4" w:space="0" w:color="auto"/>
            </w:tcBorders>
            <w:hideMark/>
          </w:tcPr>
          <w:p w14:paraId="04422D23" w14:textId="77777777" w:rsidR="003C1F14" w:rsidRPr="00635EE7" w:rsidRDefault="003C1F14">
            <w:pPr>
              <w:pStyle w:val="Untertitel"/>
              <w:jc w:val="left"/>
              <w:rPr>
                <w:color w:val="auto"/>
              </w:rPr>
            </w:pPr>
            <w:r w:rsidRPr="00635EE7">
              <w:rPr>
                <w:color w:val="auto"/>
              </w:rPr>
              <w:t>Vergabenummer</w:t>
            </w:r>
          </w:p>
        </w:tc>
      </w:tr>
      <w:tr w:rsidR="003C1F14" w14:paraId="395AE682" w14:textId="77777777" w:rsidTr="006D31A5">
        <w:trPr>
          <w:trHeight w:hRule="exact" w:val="514"/>
          <w:jc w:val="right"/>
        </w:trPr>
        <w:tc>
          <w:tcPr>
            <w:tcW w:w="5406" w:type="dxa"/>
            <w:tcBorders>
              <w:top w:val="nil"/>
              <w:left w:val="single" w:sz="4" w:space="0" w:color="auto"/>
              <w:bottom w:val="single" w:sz="4" w:space="0" w:color="auto"/>
              <w:right w:val="single" w:sz="4" w:space="0" w:color="auto"/>
            </w:tcBorders>
            <w:hideMark/>
          </w:tcPr>
          <w:p w14:paraId="614EA17D" w14:textId="048F27CC" w:rsidR="003C1F14" w:rsidRPr="00635EE7" w:rsidRDefault="00635EE7">
            <w:pPr>
              <w:pStyle w:val="Untertitel"/>
              <w:ind w:left="604" w:firstLine="0"/>
              <w:jc w:val="left"/>
              <w:rPr>
                <w:color w:val="auto"/>
              </w:rPr>
            </w:pPr>
            <w:r w:rsidRPr="00635EE7">
              <w:rPr>
                <w:color w:val="auto"/>
              </w:rPr>
              <w:t>Bauleistung Schafgraben: Austausch Geländer und Kabelgraben mit Leerrohrverlegung</w:t>
            </w:r>
          </w:p>
        </w:tc>
        <w:tc>
          <w:tcPr>
            <w:tcW w:w="4412" w:type="dxa"/>
            <w:tcBorders>
              <w:top w:val="nil"/>
              <w:left w:val="single" w:sz="4" w:space="0" w:color="auto"/>
              <w:bottom w:val="single" w:sz="4" w:space="0" w:color="auto"/>
              <w:right w:val="single" w:sz="4" w:space="0" w:color="auto"/>
            </w:tcBorders>
            <w:hideMark/>
          </w:tcPr>
          <w:p w14:paraId="20961972" w14:textId="5EBFF560" w:rsidR="003C1F14" w:rsidRPr="00635EE7" w:rsidRDefault="00635EE7" w:rsidP="00630151">
            <w:pPr>
              <w:pStyle w:val="Untertitel"/>
              <w:jc w:val="left"/>
              <w:rPr>
                <w:b/>
                <w:bCs/>
                <w:color w:val="auto"/>
              </w:rPr>
            </w:pPr>
            <w:r w:rsidRPr="00635EE7">
              <w:rPr>
                <w:b/>
                <w:bCs/>
                <w:color w:val="auto"/>
              </w:rPr>
              <w:t>Ö-B-474-187-26</w:t>
            </w:r>
          </w:p>
        </w:tc>
      </w:tr>
    </w:tbl>
    <w:p w14:paraId="6F49D6A0" w14:textId="77777777" w:rsidR="004345DA" w:rsidRDefault="004345DA" w:rsidP="00D2245E">
      <w:pPr>
        <w:ind w:firstLine="0"/>
        <w:rPr>
          <w:rFonts w:eastAsiaTheme="majorEastAsia" w:cstheme="majorBidi"/>
          <w:b/>
          <w:bCs/>
          <w:color w:val="000000" w:themeColor="text1"/>
          <w:szCs w:val="26"/>
        </w:rPr>
      </w:pPr>
    </w:p>
    <w:p w14:paraId="7EBBAA50"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0081B860" w14:textId="77777777"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0B8AF15A"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6C59BF31"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4A08BAAA"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4BEDF7BB"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34590F6"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1ED6E08C"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347110A9"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7098FDE8"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3851974E"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 Arbeitsentgelts für die Beschäftigten anwendbar.</w:t>
      </w:r>
    </w:p>
    <w:p w14:paraId="2D266613" w14:textId="77777777" w:rsidR="002436DB" w:rsidRDefault="002436DB" w:rsidP="00A364FE">
      <w:pPr>
        <w:autoSpaceDE w:val="0"/>
        <w:autoSpaceDN w:val="0"/>
        <w:adjustRightInd w:val="0"/>
        <w:spacing w:before="0" w:after="0" w:line="240" w:lineRule="auto"/>
        <w:ind w:firstLine="0"/>
        <w:rPr>
          <w:rFonts w:eastAsia="Times New Roman" w:cs="Arial"/>
          <w:szCs w:val="20"/>
          <w:lang w:eastAsia="ar-SA"/>
        </w:rPr>
      </w:pPr>
    </w:p>
    <w:p w14:paraId="3526BF78"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2A8C2CE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5EA31FE9" w14:textId="77777777" w:rsidR="00EE14EB" w:rsidRPr="005B2069" w:rsidRDefault="00EE14EB" w:rsidP="005B2069">
      <w:pPr>
        <w:spacing w:before="0" w:after="0" w:line="240" w:lineRule="auto"/>
        <w:ind w:firstLine="0"/>
        <w:rPr>
          <w:rFonts w:ascii="Arial Narrow" w:eastAsia="Times New Roman" w:hAnsi="Arial Narrow" w:cs="Arial Narrow"/>
          <w:sz w:val="24"/>
          <w:szCs w:val="24"/>
          <w:lang w:eastAsia="ar-SA"/>
        </w:rPr>
      </w:pPr>
    </w:p>
    <w:p w14:paraId="330C1BDD" w14:textId="77777777"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xml:space="preserve">,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w:t>
      </w:r>
      <w:r w:rsidRPr="005B2069">
        <w:rPr>
          <w:rFonts w:eastAsia="Times New Roman" w:cs="Arial"/>
          <w:szCs w:val="20"/>
          <w:lang w:eastAsia="ar-SA"/>
        </w:rPr>
        <w:lastRenderedPageBreak/>
        <w:t>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7295CE8A"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78217B7E"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der öffentliche Auftraggeber oder eine von diese</w:t>
      </w:r>
      <w:r w:rsidR="009D3BFA">
        <w:rPr>
          <w:rFonts w:eastAsia="Times New Roman" w:cs="Arial"/>
          <w:szCs w:val="20"/>
          <w:lang w:eastAsia="ar-SA"/>
        </w:rPr>
        <w:t>n</w:t>
      </w:r>
      <w:r w:rsidRPr="005B2069">
        <w:rPr>
          <w:rFonts w:eastAsia="Times New Roman" w:cs="Arial"/>
          <w:szCs w:val="20"/>
          <w:lang w:eastAsia="ar-SA"/>
        </w:rPr>
        <w:t xml:space="preserve"> 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378B7840" w14:textId="77777777" w:rsidR="002436DB" w:rsidRPr="005B2069" w:rsidRDefault="002436DB" w:rsidP="005B2069">
      <w:pPr>
        <w:spacing w:before="0" w:line="240" w:lineRule="auto"/>
        <w:ind w:firstLine="0"/>
        <w:rPr>
          <w:rFonts w:eastAsia="Times New Roman" w:cs="Arial"/>
          <w:szCs w:val="20"/>
          <w:lang w:eastAsia="ar-SA"/>
        </w:rPr>
      </w:pPr>
    </w:p>
    <w:p w14:paraId="7C91033E"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236531D"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591F6776" w14:textId="77777777" w:rsidR="002436DB" w:rsidRDefault="002436DB" w:rsidP="005B2069">
      <w:pPr>
        <w:spacing w:before="0" w:after="120" w:line="240" w:lineRule="auto"/>
        <w:ind w:firstLine="0"/>
        <w:rPr>
          <w:rFonts w:eastAsia="Times New Roman" w:cs="Arial"/>
          <w:szCs w:val="20"/>
          <w:lang w:eastAsia="ar-SA"/>
        </w:rPr>
      </w:pPr>
    </w:p>
    <w:p w14:paraId="24D0F13C"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7EC35CB1"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27C7E099" w14:textId="77777777" w:rsidR="002436DB" w:rsidRDefault="002436DB" w:rsidP="005B2069">
      <w:pPr>
        <w:spacing w:before="0" w:after="120" w:line="240" w:lineRule="auto"/>
        <w:ind w:firstLine="0"/>
        <w:rPr>
          <w:rFonts w:eastAsia="Times New Roman" w:cs="Arial"/>
          <w:szCs w:val="20"/>
          <w:lang w:eastAsia="ar-SA"/>
        </w:rPr>
      </w:pPr>
    </w:p>
    <w:p w14:paraId="3A000F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2F5D554B"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2A9DDFA9" w14:textId="77777777" w:rsidR="005B2069" w:rsidRPr="005B2069" w:rsidRDefault="005B2069" w:rsidP="005B2069">
      <w:pPr>
        <w:spacing w:before="0" w:line="240" w:lineRule="auto"/>
        <w:ind w:firstLine="0"/>
        <w:rPr>
          <w:rFonts w:eastAsia="Times New Roman" w:cs="Arial"/>
          <w:szCs w:val="20"/>
          <w:lang w:eastAsia="ar-SA"/>
        </w:rPr>
      </w:pPr>
    </w:p>
    <w:p w14:paraId="059A1FD4"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04C3BBCC"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640821ED" w14:textId="77777777" w:rsidR="00F32770" w:rsidRPr="005B2069" w:rsidRDefault="00F32770" w:rsidP="005B2069">
      <w:pPr>
        <w:spacing w:before="0" w:line="240" w:lineRule="auto"/>
        <w:ind w:firstLine="0"/>
        <w:rPr>
          <w:rFonts w:eastAsia="Times New Roman" w:cs="Arial"/>
          <w:szCs w:val="20"/>
          <w:lang w:eastAsia="ar-SA"/>
        </w:rPr>
      </w:pPr>
    </w:p>
    <w:p w14:paraId="270A705E"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568595DF"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5DD3700A" w14:textId="77777777" w:rsidR="002436DB" w:rsidRDefault="002436DB" w:rsidP="002436DB">
      <w:pPr>
        <w:spacing w:before="0" w:after="120" w:line="240" w:lineRule="auto"/>
        <w:ind w:firstLine="0"/>
        <w:rPr>
          <w:rFonts w:eastAsia="Times New Roman" w:cs="Arial"/>
          <w:szCs w:val="20"/>
          <w:lang w:eastAsia="ar-SA"/>
        </w:rPr>
      </w:pPr>
    </w:p>
    <w:p w14:paraId="137E1C48"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680FB82A"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19246F"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59795D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035CE31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den Auftraggeber und den Auftragnehmer – zumindest mit dem Genauigkeitsgrad einer geprüften Abschlagsrechnung – festzustellen. Dabei sind alle bis zu diesem Zeitpunkt – ggf. auch nur teilweise – erbrachten Leistungen zu berücksichtigen.</w:t>
      </w:r>
    </w:p>
    <w:p w14:paraId="1D812F8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Der Auftragnehmer hat dem Auftraggeber die Lohnänderung rechtzeitig schriftlich anzuzeigen und alle zur Prüfung des Leistungsstandes erforderlichen Nachweise zu erbringen. </w:t>
      </w:r>
    </w:p>
    <w:p w14:paraId="0009ABD6"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0E11D709"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w:t>
      </w:r>
      <w:proofErr w:type="gramStart"/>
      <w:r w:rsidRPr="0089177C">
        <w:rPr>
          <w:rFonts w:eastAsia="Times New Roman" w:cs="Arial"/>
          <w:szCs w:val="20"/>
          <w:lang w:eastAsia="ar-SA"/>
        </w:rPr>
        <w:t>zu erstattenden Beträge</w:t>
      </w:r>
      <w:proofErr w:type="gramEnd"/>
      <w:r w:rsidRPr="0089177C">
        <w:rPr>
          <w:rFonts w:eastAsia="Times New Roman" w:cs="Arial"/>
          <w:szCs w:val="20"/>
          <w:lang w:eastAsia="ar-SA"/>
        </w:rPr>
        <w:t xml:space="preserve"> ohne Umsatzsteuer anzusetzen.</w:t>
      </w:r>
    </w:p>
    <w:p w14:paraId="5D7320C7"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24BD55BE" w14:textId="77777777" w:rsidR="002436DB" w:rsidRDefault="002436DB" w:rsidP="002436DB">
      <w:pPr>
        <w:spacing w:before="0" w:after="120" w:line="240" w:lineRule="auto"/>
        <w:ind w:firstLine="0"/>
        <w:rPr>
          <w:rFonts w:eastAsia="Times New Roman" w:cs="Arial"/>
          <w:szCs w:val="20"/>
          <w:lang w:eastAsia="ar-SA"/>
        </w:rPr>
      </w:pPr>
    </w:p>
    <w:p w14:paraId="0E8F2D6C"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t>7.</w:t>
      </w:r>
      <w:r w:rsidRPr="005B2069">
        <w:rPr>
          <w:rFonts w:eastAsia="Times New Roman" w:cs="Arial"/>
          <w:szCs w:val="20"/>
          <w:lang w:eastAsia="ar-SA"/>
        </w:rPr>
        <w:t>Kündigungsrecht</w:t>
      </w:r>
    </w:p>
    <w:p w14:paraId="25CE4215"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74C9DBCB"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7F01F57A" w14:textId="77777777" w:rsidR="00F32770" w:rsidRPr="006D31A5"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0933378B" w14:textId="174FCDC2" w:rsidR="007E7F29" w:rsidRPr="00244A35" w:rsidRDefault="007E7F29" w:rsidP="00B42162">
      <w:pPr>
        <w:spacing w:before="0" w:after="0" w:line="240" w:lineRule="auto"/>
        <w:ind w:firstLine="0"/>
        <w:jc w:val="left"/>
        <w:rPr>
          <w:b/>
          <w:bCs/>
          <w:color w:val="000000" w:themeColor="text1"/>
          <w:szCs w:val="20"/>
        </w:rPr>
      </w:pPr>
      <w:r w:rsidRPr="00244A35">
        <w:rPr>
          <w:color w:val="000000" w:themeColor="text1"/>
          <w:szCs w:val="20"/>
        </w:rPr>
        <w:t>Textform</w:t>
      </w:r>
      <w:r w:rsidR="00B42162">
        <w:rPr>
          <w:color w:val="000000" w:themeColor="text1"/>
          <w:szCs w:val="20"/>
        </w:rPr>
        <w:t xml:space="preserve"> (Name der sich erklärenden Person)</w:t>
      </w:r>
      <w:r w:rsidR="00B42162">
        <w:rPr>
          <w:color w:val="000000" w:themeColor="text1"/>
          <w:szCs w:val="20"/>
        </w:rPr>
        <w:tab/>
      </w:r>
      <w:r w:rsidR="00B42162">
        <w:rPr>
          <w:color w:val="000000" w:themeColor="text1"/>
          <w:szCs w:val="20"/>
        </w:rPr>
        <w:tab/>
      </w:r>
      <w:r w:rsidRPr="00244A35">
        <w:rPr>
          <w:color w:val="000000" w:themeColor="text1"/>
          <w:szCs w:val="20"/>
        </w:rPr>
        <w:t xml:space="preserve"> </w:t>
      </w:r>
      <w:r w:rsidR="00B42162" w:rsidRPr="00244A35">
        <w:rPr>
          <w:color w:val="000000" w:themeColor="text1"/>
          <w:szCs w:val="20"/>
        </w:rPr>
        <w:t>Textform</w:t>
      </w:r>
      <w:r w:rsidR="00B42162">
        <w:rPr>
          <w:color w:val="000000" w:themeColor="text1"/>
          <w:szCs w:val="20"/>
        </w:rPr>
        <w:t xml:space="preserve"> (Name der sich erklärenden Person)</w:t>
      </w:r>
      <w:r w:rsidR="00B42162">
        <w:rPr>
          <w:color w:val="000000" w:themeColor="text1"/>
          <w:szCs w:val="20"/>
        </w:rPr>
        <w:br/>
      </w:r>
      <w:r w:rsidRPr="00244A35">
        <w:rPr>
          <w:color w:val="000000" w:themeColor="text1"/>
          <w:szCs w:val="20"/>
        </w:rPr>
        <w:t>ggf. Firmenstempel</w:t>
      </w:r>
      <w:r w:rsidRPr="00244A35">
        <w:rPr>
          <w:color w:val="000000" w:themeColor="text1"/>
          <w:szCs w:val="20"/>
        </w:rPr>
        <w:tab/>
      </w:r>
      <w:r w:rsidRPr="00244A35">
        <w:rPr>
          <w:color w:val="000000" w:themeColor="text1"/>
          <w:szCs w:val="20"/>
        </w:rPr>
        <w:tab/>
      </w:r>
      <w:r w:rsidR="00B42162">
        <w:rPr>
          <w:color w:val="000000" w:themeColor="text1"/>
          <w:szCs w:val="20"/>
        </w:rPr>
        <w:tab/>
      </w:r>
      <w:r w:rsidR="00B42162">
        <w:rPr>
          <w:color w:val="000000" w:themeColor="text1"/>
          <w:szCs w:val="20"/>
        </w:rPr>
        <w:tab/>
      </w:r>
      <w:r w:rsidR="00B42162">
        <w:rPr>
          <w:color w:val="000000" w:themeColor="text1"/>
          <w:szCs w:val="20"/>
        </w:rPr>
        <w:tab/>
      </w:r>
      <w:r w:rsidRPr="00244A35">
        <w:rPr>
          <w:color w:val="000000" w:themeColor="text1"/>
          <w:szCs w:val="20"/>
        </w:rPr>
        <w:t xml:space="preserve"> ggf. Firmenstempel</w:t>
      </w:r>
      <w:r w:rsidRPr="00244A35">
        <w:rPr>
          <w:b/>
          <w:bCs/>
          <w:color w:val="000000" w:themeColor="text1"/>
          <w:szCs w:val="20"/>
        </w:rPr>
        <w:t xml:space="preserve"> </w:t>
      </w:r>
    </w:p>
    <w:p w14:paraId="0CE68A78" w14:textId="6B954B77" w:rsidR="007E7F29" w:rsidRPr="00244A35" w:rsidRDefault="007E7F29" w:rsidP="00B42162">
      <w:pPr>
        <w:spacing w:before="0" w:after="0" w:line="240" w:lineRule="auto"/>
        <w:ind w:firstLine="0"/>
        <w:jc w:val="left"/>
        <w:rPr>
          <w:bCs/>
          <w:color w:val="000000" w:themeColor="text1"/>
          <w:szCs w:val="20"/>
        </w:rPr>
      </w:pPr>
      <w:r w:rsidRPr="00244A35">
        <w:rPr>
          <w:bCs/>
          <w:color w:val="000000" w:themeColor="text1"/>
          <w:szCs w:val="20"/>
        </w:rPr>
        <w:t>Auftraggeber des Nachunternehmers/Verleihers</w:t>
      </w:r>
      <w:r w:rsidRPr="00244A35">
        <w:rPr>
          <w:bCs/>
          <w:color w:val="000000" w:themeColor="text1"/>
          <w:szCs w:val="20"/>
        </w:rPr>
        <w:tab/>
      </w:r>
      <w:r w:rsidRPr="00244A35">
        <w:rPr>
          <w:bCs/>
          <w:color w:val="000000" w:themeColor="text1"/>
          <w:szCs w:val="20"/>
        </w:rPr>
        <w:tab/>
      </w:r>
      <w:r w:rsidR="00B42162">
        <w:rPr>
          <w:bCs/>
          <w:color w:val="000000" w:themeColor="text1"/>
          <w:szCs w:val="20"/>
        </w:rPr>
        <w:t xml:space="preserve"> </w:t>
      </w:r>
      <w:r w:rsidRPr="00244A35">
        <w:rPr>
          <w:bCs/>
          <w:color w:val="000000" w:themeColor="text1"/>
          <w:szCs w:val="20"/>
        </w:rPr>
        <w:t>Nachunternehmer/Verleiher</w:t>
      </w:r>
    </w:p>
    <w:p w14:paraId="035ACF33" w14:textId="77777777" w:rsidR="007E7F29" w:rsidRPr="00244A35" w:rsidRDefault="007E7F29" w:rsidP="006D31A5">
      <w:pPr>
        <w:spacing w:before="0" w:after="0" w:line="240" w:lineRule="auto"/>
        <w:ind w:firstLine="0"/>
        <w:rPr>
          <w:bCs/>
          <w:color w:val="000000" w:themeColor="text1"/>
          <w:szCs w:val="20"/>
        </w:rPr>
      </w:pPr>
    </w:p>
    <w:p w14:paraId="1D22342C" w14:textId="76AAB5D8" w:rsidR="008B3DDA" w:rsidRPr="00244A35" w:rsidRDefault="006D31A5" w:rsidP="007E7F29">
      <w:pPr>
        <w:spacing w:before="0" w:after="0" w:line="240" w:lineRule="auto"/>
        <w:ind w:firstLine="0"/>
        <w:rPr>
          <w:color w:val="000000" w:themeColor="text1"/>
          <w:sz w:val="18"/>
          <w:szCs w:val="16"/>
        </w:rPr>
      </w:pPr>
      <w:r w:rsidRPr="00244A35">
        <w:rPr>
          <w:b/>
          <w:bCs/>
          <w:color w:val="000000" w:themeColor="text1"/>
          <w:sz w:val="18"/>
          <w:szCs w:val="16"/>
        </w:rPr>
        <w:t xml:space="preserve">Ist </w:t>
      </w:r>
      <w:r w:rsidR="0055304F" w:rsidRPr="00244A35">
        <w:rPr>
          <w:b/>
          <w:bCs/>
          <w:color w:val="000000" w:themeColor="text1"/>
          <w:sz w:val="18"/>
          <w:szCs w:val="16"/>
        </w:rPr>
        <w:t xml:space="preserve">bei einem elektronisch übermittelten Angebot in Textform der Bieter </w:t>
      </w:r>
      <w:r w:rsidR="007A5454" w:rsidRPr="00244A35">
        <w:rPr>
          <w:b/>
          <w:bCs/>
          <w:color w:val="000000" w:themeColor="text1"/>
          <w:sz w:val="18"/>
          <w:szCs w:val="16"/>
        </w:rPr>
        <w:t xml:space="preserve">und sein Nachunternehmer </w:t>
      </w:r>
      <w:r w:rsidR="0055304F" w:rsidRPr="00244A35">
        <w:rPr>
          <w:b/>
          <w:bCs/>
          <w:color w:val="000000" w:themeColor="text1"/>
          <w:sz w:val="18"/>
          <w:szCs w:val="16"/>
        </w:rPr>
        <w:t>(</w:t>
      </w:r>
      <w:r w:rsidR="007A5454" w:rsidRPr="00244A35">
        <w:rPr>
          <w:b/>
          <w:bCs/>
          <w:color w:val="000000" w:themeColor="text1"/>
          <w:sz w:val="18"/>
          <w:szCs w:val="16"/>
        </w:rPr>
        <w:t xml:space="preserve">jeweils </w:t>
      </w:r>
      <w:r w:rsidR="0055304F" w:rsidRPr="00244A35">
        <w:rPr>
          <w:b/>
          <w:bCs/>
          <w:color w:val="000000" w:themeColor="text1"/>
          <w:sz w:val="18"/>
          <w:szCs w:val="16"/>
        </w:rPr>
        <w:t>Firma und Rechtsform) und</w:t>
      </w:r>
      <w:r w:rsidR="007A5454" w:rsidRPr="00244A35">
        <w:rPr>
          <w:b/>
          <w:bCs/>
          <w:color w:val="000000" w:themeColor="text1"/>
          <w:sz w:val="18"/>
          <w:szCs w:val="16"/>
        </w:rPr>
        <w:t xml:space="preserve"> jeweils</w:t>
      </w:r>
      <w:r w:rsidR="0055304F" w:rsidRPr="00244A35">
        <w:rPr>
          <w:b/>
          <w:bCs/>
          <w:color w:val="000000" w:themeColor="text1"/>
          <w:sz w:val="18"/>
          <w:szCs w:val="16"/>
        </w:rPr>
        <w:t xml:space="preserve"> der Name der natürlichen Person, die die Erklärung abgibt, nicht angegeben,</w:t>
      </w:r>
      <w:r w:rsidR="001E4473">
        <w:rPr>
          <w:b/>
          <w:bCs/>
          <w:color w:val="000000" w:themeColor="text1"/>
          <w:sz w:val="18"/>
          <w:szCs w:val="16"/>
        </w:rPr>
        <w:t xml:space="preserve"> </w:t>
      </w:r>
      <w:r w:rsidR="007E7F29" w:rsidRPr="00244A35">
        <w:rPr>
          <w:b/>
          <w:bCs/>
          <w:color w:val="000000" w:themeColor="text1"/>
          <w:sz w:val="18"/>
          <w:szCs w:val="16"/>
        </w:rPr>
        <w:t>kann</w:t>
      </w:r>
      <w:r w:rsidRPr="00244A35">
        <w:rPr>
          <w:b/>
          <w:bCs/>
          <w:color w:val="000000" w:themeColor="text1"/>
          <w:sz w:val="18"/>
          <w:szCs w:val="16"/>
        </w:rPr>
        <w:t xml:space="preserve"> das Angebot ausgeschlossen</w:t>
      </w:r>
      <w:r w:rsidR="007E7F29" w:rsidRPr="00244A35">
        <w:rPr>
          <w:b/>
          <w:bCs/>
          <w:color w:val="000000" w:themeColor="text1"/>
          <w:sz w:val="18"/>
          <w:szCs w:val="16"/>
        </w:rPr>
        <w:t xml:space="preserve"> werden</w:t>
      </w:r>
      <w:r w:rsidRPr="00244A35">
        <w:rPr>
          <w:b/>
          <w:bCs/>
          <w:color w:val="000000" w:themeColor="text1"/>
          <w:sz w:val="18"/>
          <w:szCs w:val="16"/>
        </w:rPr>
        <w:t>.</w:t>
      </w:r>
    </w:p>
    <w:sectPr w:rsidR="008B3DDA" w:rsidRPr="00244A35"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37011" w14:textId="77777777" w:rsidR="00D57CDD" w:rsidRDefault="00D57CDD" w:rsidP="00B3223D">
      <w:pPr>
        <w:spacing w:after="0" w:line="240" w:lineRule="auto"/>
      </w:pPr>
      <w:r>
        <w:separator/>
      </w:r>
    </w:p>
  </w:endnote>
  <w:endnote w:type="continuationSeparator" w:id="0">
    <w:p w14:paraId="62467378"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A8E99"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64D5A48C"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73166D32"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E01D"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34F25" w14:textId="77777777" w:rsidR="00D57CDD" w:rsidRDefault="00D57CDD" w:rsidP="00B3223D">
      <w:pPr>
        <w:spacing w:after="0" w:line="240" w:lineRule="auto"/>
      </w:pPr>
      <w:r>
        <w:separator/>
      </w:r>
    </w:p>
  </w:footnote>
  <w:footnote w:type="continuationSeparator" w:id="0">
    <w:p w14:paraId="26BEFFCD"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EB976"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5E31"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12A76248"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proofErr w:type="spellStart"/>
    <w:r w:rsidR="00F739EA" w:rsidRPr="009D3BFA">
      <w:rPr>
        <w:rFonts w:eastAsia="Times New Roman" w:cs="Arial"/>
        <w:szCs w:val="20"/>
        <w:lang w:eastAsia="de-DE"/>
      </w:rPr>
      <w:t>BbgVergG</w:t>
    </w:r>
    <w:proofErr w:type="spellEnd"/>
  </w:p>
  <w:p w14:paraId="3A722DE3"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9323B"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280325">
    <w:abstractNumId w:val="1"/>
  </w:num>
  <w:num w:numId="2" w16cid:durableId="997271731">
    <w:abstractNumId w:val="6"/>
  </w:num>
  <w:num w:numId="3" w16cid:durableId="317420865">
    <w:abstractNumId w:val="0"/>
  </w:num>
  <w:num w:numId="4" w16cid:durableId="218903723">
    <w:abstractNumId w:val="6"/>
    <w:lvlOverride w:ilvl="0">
      <w:startOverride w:val="1"/>
    </w:lvlOverride>
  </w:num>
  <w:num w:numId="5" w16cid:durableId="1050836076">
    <w:abstractNumId w:val="6"/>
    <w:lvlOverride w:ilvl="0">
      <w:startOverride w:val="1"/>
    </w:lvlOverride>
  </w:num>
  <w:num w:numId="6" w16cid:durableId="2040159709">
    <w:abstractNumId w:val="15"/>
  </w:num>
  <w:num w:numId="7" w16cid:durableId="815536844">
    <w:abstractNumId w:val="4"/>
  </w:num>
  <w:num w:numId="8" w16cid:durableId="1479178761">
    <w:abstractNumId w:val="5"/>
  </w:num>
  <w:num w:numId="9" w16cid:durableId="1600287281">
    <w:abstractNumId w:val="12"/>
  </w:num>
  <w:num w:numId="10" w16cid:durableId="101459051">
    <w:abstractNumId w:val="7"/>
  </w:num>
  <w:num w:numId="11" w16cid:durableId="949556152">
    <w:abstractNumId w:val="13"/>
  </w:num>
  <w:num w:numId="12" w16cid:durableId="1995599545">
    <w:abstractNumId w:val="8"/>
  </w:num>
  <w:num w:numId="13" w16cid:durableId="14959908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8524736">
    <w:abstractNumId w:val="11"/>
  </w:num>
  <w:num w:numId="15" w16cid:durableId="13663265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5065680">
    <w:abstractNumId w:val="3"/>
  </w:num>
  <w:num w:numId="17" w16cid:durableId="1387953754">
    <w:abstractNumId w:val="2"/>
  </w:num>
  <w:num w:numId="18" w16cid:durableId="195847411">
    <w:abstractNumId w:val="10"/>
  </w:num>
  <w:num w:numId="19" w16cid:durableId="741440877">
    <w:abstractNumId w:val="9"/>
  </w:num>
  <w:num w:numId="20" w16cid:durableId="720901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A6815"/>
    <w:rsid w:val="000B1CD3"/>
    <w:rsid w:val="000C5B9C"/>
    <w:rsid w:val="000D0485"/>
    <w:rsid w:val="001161CD"/>
    <w:rsid w:val="00122B13"/>
    <w:rsid w:val="00124CE3"/>
    <w:rsid w:val="00142A43"/>
    <w:rsid w:val="00147204"/>
    <w:rsid w:val="0016700F"/>
    <w:rsid w:val="00184B9F"/>
    <w:rsid w:val="001B3C00"/>
    <w:rsid w:val="001E4473"/>
    <w:rsid w:val="001F6F8F"/>
    <w:rsid w:val="00201F16"/>
    <w:rsid w:val="0020564B"/>
    <w:rsid w:val="00212CBA"/>
    <w:rsid w:val="0021566F"/>
    <w:rsid w:val="00216094"/>
    <w:rsid w:val="00233C49"/>
    <w:rsid w:val="002404AB"/>
    <w:rsid w:val="002436DB"/>
    <w:rsid w:val="00244A35"/>
    <w:rsid w:val="00256373"/>
    <w:rsid w:val="0026517C"/>
    <w:rsid w:val="00275109"/>
    <w:rsid w:val="00285902"/>
    <w:rsid w:val="0029541C"/>
    <w:rsid w:val="002E09B9"/>
    <w:rsid w:val="002E471C"/>
    <w:rsid w:val="002E5D13"/>
    <w:rsid w:val="002E6B67"/>
    <w:rsid w:val="002E6E01"/>
    <w:rsid w:val="002F355F"/>
    <w:rsid w:val="00332CFB"/>
    <w:rsid w:val="003333F2"/>
    <w:rsid w:val="00334D31"/>
    <w:rsid w:val="003679A8"/>
    <w:rsid w:val="00386DEF"/>
    <w:rsid w:val="00387A5D"/>
    <w:rsid w:val="00392B14"/>
    <w:rsid w:val="003C1F14"/>
    <w:rsid w:val="003D2173"/>
    <w:rsid w:val="003D2DBB"/>
    <w:rsid w:val="003F2597"/>
    <w:rsid w:val="00425AB3"/>
    <w:rsid w:val="004345DA"/>
    <w:rsid w:val="00442C67"/>
    <w:rsid w:val="00485628"/>
    <w:rsid w:val="00493D6A"/>
    <w:rsid w:val="004A6B0C"/>
    <w:rsid w:val="004B5E6D"/>
    <w:rsid w:val="004D160C"/>
    <w:rsid w:val="00500637"/>
    <w:rsid w:val="005134E3"/>
    <w:rsid w:val="005204C9"/>
    <w:rsid w:val="00545F2C"/>
    <w:rsid w:val="00547B27"/>
    <w:rsid w:val="00550744"/>
    <w:rsid w:val="0055106E"/>
    <w:rsid w:val="00551C59"/>
    <w:rsid w:val="0055304F"/>
    <w:rsid w:val="00553078"/>
    <w:rsid w:val="005737E6"/>
    <w:rsid w:val="0058370C"/>
    <w:rsid w:val="005906C4"/>
    <w:rsid w:val="005A7136"/>
    <w:rsid w:val="005B0EC6"/>
    <w:rsid w:val="005B2069"/>
    <w:rsid w:val="005C113E"/>
    <w:rsid w:val="005E6B2F"/>
    <w:rsid w:val="005F007D"/>
    <w:rsid w:val="005F090E"/>
    <w:rsid w:val="005F768B"/>
    <w:rsid w:val="00625952"/>
    <w:rsid w:val="006265D8"/>
    <w:rsid w:val="00630151"/>
    <w:rsid w:val="00635EE7"/>
    <w:rsid w:val="00643750"/>
    <w:rsid w:val="00657965"/>
    <w:rsid w:val="00665F6D"/>
    <w:rsid w:val="0066703F"/>
    <w:rsid w:val="00672533"/>
    <w:rsid w:val="00684F50"/>
    <w:rsid w:val="00690CFA"/>
    <w:rsid w:val="006A2B6B"/>
    <w:rsid w:val="006A716E"/>
    <w:rsid w:val="006B40B3"/>
    <w:rsid w:val="006C3FCB"/>
    <w:rsid w:val="006C4AE5"/>
    <w:rsid w:val="006D31A5"/>
    <w:rsid w:val="006D4A00"/>
    <w:rsid w:val="006F22F2"/>
    <w:rsid w:val="00700904"/>
    <w:rsid w:val="00704170"/>
    <w:rsid w:val="00742DDD"/>
    <w:rsid w:val="0075521C"/>
    <w:rsid w:val="0076579F"/>
    <w:rsid w:val="00782973"/>
    <w:rsid w:val="00793A36"/>
    <w:rsid w:val="007972E2"/>
    <w:rsid w:val="007A2A74"/>
    <w:rsid w:val="007A5454"/>
    <w:rsid w:val="007A76D4"/>
    <w:rsid w:val="007E7F29"/>
    <w:rsid w:val="00805504"/>
    <w:rsid w:val="00844FB4"/>
    <w:rsid w:val="008466F0"/>
    <w:rsid w:val="00850E29"/>
    <w:rsid w:val="00860C7E"/>
    <w:rsid w:val="008809BF"/>
    <w:rsid w:val="00893CDC"/>
    <w:rsid w:val="008A1E4A"/>
    <w:rsid w:val="008A2FC9"/>
    <w:rsid w:val="008A45AB"/>
    <w:rsid w:val="008B3DDA"/>
    <w:rsid w:val="008D7A48"/>
    <w:rsid w:val="008E3725"/>
    <w:rsid w:val="00900F3E"/>
    <w:rsid w:val="00902433"/>
    <w:rsid w:val="00905F36"/>
    <w:rsid w:val="00954806"/>
    <w:rsid w:val="00955686"/>
    <w:rsid w:val="009716AF"/>
    <w:rsid w:val="00976E66"/>
    <w:rsid w:val="009868E4"/>
    <w:rsid w:val="0099082B"/>
    <w:rsid w:val="009A217B"/>
    <w:rsid w:val="009B1A45"/>
    <w:rsid w:val="009B3BFF"/>
    <w:rsid w:val="009D3BFA"/>
    <w:rsid w:val="009E0F9C"/>
    <w:rsid w:val="00A07CE9"/>
    <w:rsid w:val="00A364FE"/>
    <w:rsid w:val="00A41214"/>
    <w:rsid w:val="00A43AD7"/>
    <w:rsid w:val="00A47993"/>
    <w:rsid w:val="00A502C3"/>
    <w:rsid w:val="00A57F74"/>
    <w:rsid w:val="00A6604D"/>
    <w:rsid w:val="00A77C29"/>
    <w:rsid w:val="00A91624"/>
    <w:rsid w:val="00AA0301"/>
    <w:rsid w:val="00AA1356"/>
    <w:rsid w:val="00AC0471"/>
    <w:rsid w:val="00AC2585"/>
    <w:rsid w:val="00AC3CCA"/>
    <w:rsid w:val="00AC4068"/>
    <w:rsid w:val="00B3223D"/>
    <w:rsid w:val="00B42162"/>
    <w:rsid w:val="00B61FC9"/>
    <w:rsid w:val="00B7667B"/>
    <w:rsid w:val="00B91A1F"/>
    <w:rsid w:val="00B97B3C"/>
    <w:rsid w:val="00BC0659"/>
    <w:rsid w:val="00BC3C1F"/>
    <w:rsid w:val="00BC5C85"/>
    <w:rsid w:val="00C00C32"/>
    <w:rsid w:val="00C05248"/>
    <w:rsid w:val="00C335AF"/>
    <w:rsid w:val="00C41F54"/>
    <w:rsid w:val="00C41F96"/>
    <w:rsid w:val="00C42537"/>
    <w:rsid w:val="00C42647"/>
    <w:rsid w:val="00C53C30"/>
    <w:rsid w:val="00C53CAA"/>
    <w:rsid w:val="00C715A4"/>
    <w:rsid w:val="00C804CA"/>
    <w:rsid w:val="00CA1398"/>
    <w:rsid w:val="00D0073F"/>
    <w:rsid w:val="00D05791"/>
    <w:rsid w:val="00D131E2"/>
    <w:rsid w:val="00D142B6"/>
    <w:rsid w:val="00D153FC"/>
    <w:rsid w:val="00D15A98"/>
    <w:rsid w:val="00D2245E"/>
    <w:rsid w:val="00D32707"/>
    <w:rsid w:val="00D4632A"/>
    <w:rsid w:val="00D56E64"/>
    <w:rsid w:val="00D57CDD"/>
    <w:rsid w:val="00D655B5"/>
    <w:rsid w:val="00D84878"/>
    <w:rsid w:val="00D93537"/>
    <w:rsid w:val="00D946FE"/>
    <w:rsid w:val="00DC5F6A"/>
    <w:rsid w:val="00DD471A"/>
    <w:rsid w:val="00DD7A3D"/>
    <w:rsid w:val="00DE6747"/>
    <w:rsid w:val="00DF0F88"/>
    <w:rsid w:val="00E02696"/>
    <w:rsid w:val="00E162F1"/>
    <w:rsid w:val="00E17EA8"/>
    <w:rsid w:val="00E354C7"/>
    <w:rsid w:val="00E704F4"/>
    <w:rsid w:val="00E72982"/>
    <w:rsid w:val="00E857FD"/>
    <w:rsid w:val="00E87CF7"/>
    <w:rsid w:val="00E90673"/>
    <w:rsid w:val="00EA04F0"/>
    <w:rsid w:val="00EA21FD"/>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F5BA069"/>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1603</Words>
  <Characters>10105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Carstensen, Tim</cp:lastModifiedBy>
  <cp:revision>20</cp:revision>
  <cp:lastPrinted>2018-12-11T06:50:00Z</cp:lastPrinted>
  <dcterms:created xsi:type="dcterms:W3CDTF">2021-11-23T06:17:00Z</dcterms:created>
  <dcterms:modified xsi:type="dcterms:W3CDTF">2026-07-20T14:00:00Z</dcterms:modified>
</cp:coreProperties>
</file>